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743" w:tblpY="-930"/>
        <w:tblW w:w="10740" w:type="dxa"/>
        <w:tblLook w:val="04A0" w:firstRow="1" w:lastRow="0" w:firstColumn="1" w:lastColumn="0" w:noHBand="0" w:noVBand="1"/>
      </w:tblPr>
      <w:tblGrid>
        <w:gridCol w:w="10740"/>
      </w:tblGrid>
      <w:tr w:rsidR="00977F46" w:rsidTr="00977F46">
        <w:tc>
          <w:tcPr>
            <w:tcW w:w="10740" w:type="dxa"/>
          </w:tcPr>
          <w:p w:rsidR="00977F46" w:rsidRDefault="00977F46" w:rsidP="00977F46">
            <w:r>
              <w:rPr>
                <w:b/>
                <w:noProof/>
                <w:sz w:val="36"/>
                <w:szCs w:val="36"/>
                <w:lang w:eastAsia="en-GB"/>
              </w:rPr>
              <w:t xml:space="preserve">                       </w:t>
            </w:r>
            <w:r w:rsidR="00B610BE">
              <w:rPr>
                <w:b/>
                <w:noProof/>
                <w:sz w:val="36"/>
                <w:szCs w:val="36"/>
                <w:lang w:eastAsia="en-GB"/>
              </w:rPr>
              <w:t xml:space="preserve"> </w:t>
            </w:r>
            <w:r>
              <w:rPr>
                <w:b/>
                <w:noProof/>
                <w:sz w:val="36"/>
                <w:szCs w:val="36"/>
                <w:lang w:eastAsia="en-GB"/>
              </w:rPr>
              <w:t xml:space="preserve"> </w:t>
            </w:r>
            <w:r w:rsidR="00C66450">
              <w:rPr>
                <w:b/>
                <w:noProof/>
                <w:sz w:val="36"/>
                <w:szCs w:val="36"/>
                <w:lang w:eastAsia="en-GB"/>
              </w:rPr>
              <w:t xml:space="preserve">   </w:t>
            </w:r>
            <w:r w:rsidR="00772F26">
              <w:rPr>
                <w:b/>
                <w:noProof/>
                <w:sz w:val="36"/>
                <w:szCs w:val="36"/>
                <w:lang w:eastAsia="en-GB"/>
              </w:rPr>
              <w:t xml:space="preserve">   </w:t>
            </w:r>
            <w:r w:rsidR="00C66450">
              <w:rPr>
                <w:b/>
                <w:noProof/>
                <w:sz w:val="36"/>
                <w:szCs w:val="36"/>
                <w:lang w:eastAsia="en-GB"/>
              </w:rPr>
              <w:t xml:space="preserve">   </w:t>
            </w:r>
            <w:r>
              <w:rPr>
                <w:b/>
                <w:noProof/>
                <w:sz w:val="36"/>
                <w:szCs w:val="36"/>
                <w:lang w:eastAsia="en-GB"/>
              </w:rPr>
              <w:t>Privacy Notice</w:t>
            </w:r>
            <w:r w:rsidRPr="00046B53">
              <w:rPr>
                <w:b/>
                <w:noProof/>
                <w:sz w:val="36"/>
                <w:szCs w:val="36"/>
                <w:lang w:eastAsia="en-GB"/>
              </w:rPr>
              <w:t xml:space="preserve"> </w:t>
            </w:r>
            <w:r>
              <w:rPr>
                <w:b/>
                <w:noProof/>
                <w:sz w:val="36"/>
                <w:szCs w:val="36"/>
                <w:lang w:eastAsia="en-GB"/>
              </w:rPr>
              <w:t>- Safeguarding</w:t>
            </w:r>
          </w:p>
        </w:tc>
      </w:tr>
    </w:tbl>
    <w:p w:rsidR="00FC6E07" w:rsidRDefault="00977F46">
      <w:r>
        <w:t xml:space="preserve">Fairfield Medical Centre </w:t>
      </w:r>
    </w:p>
    <w:tbl>
      <w:tblPr>
        <w:tblStyle w:val="TableGrid"/>
        <w:tblW w:w="10774" w:type="dxa"/>
        <w:tblInd w:w="-743" w:type="dxa"/>
        <w:tblLook w:val="04A0" w:firstRow="1" w:lastRow="0" w:firstColumn="1" w:lastColumn="0" w:noHBand="0" w:noVBand="1"/>
      </w:tblPr>
      <w:tblGrid>
        <w:gridCol w:w="2269"/>
        <w:gridCol w:w="8505"/>
      </w:tblGrid>
      <w:tr w:rsidR="00977F46" w:rsidTr="00977F46">
        <w:tc>
          <w:tcPr>
            <w:tcW w:w="10774" w:type="dxa"/>
            <w:gridSpan w:val="2"/>
          </w:tcPr>
          <w:p w:rsidR="00977F46" w:rsidRDefault="00977F46" w:rsidP="00977F46">
            <w:pPr>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rsidR="00977F46" w:rsidRDefault="00977F46" w:rsidP="00977F46">
            <w:pPr>
              <w:rPr>
                <w:rFonts w:ascii="Times New Roman" w:hAnsi="Times New Roman"/>
                <w:sz w:val="28"/>
                <w:szCs w:val="28"/>
              </w:rPr>
            </w:pPr>
          </w:p>
          <w:p w:rsidR="00977F46" w:rsidRPr="000378EE" w:rsidRDefault="00977F46" w:rsidP="00977F46">
            <w:pPr>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rsidR="00977F46" w:rsidRPr="000378EE" w:rsidRDefault="00977F46" w:rsidP="00977F46">
            <w:pPr>
              <w:rPr>
                <w:rFonts w:ascii="Times New Roman" w:hAnsi="Times New Roman"/>
                <w:sz w:val="28"/>
                <w:szCs w:val="28"/>
              </w:rPr>
            </w:pPr>
          </w:p>
          <w:p w:rsidR="00977F46" w:rsidRDefault="00977F46" w:rsidP="00977F46">
            <w:pPr>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rsidR="00977F46" w:rsidRDefault="00977F46" w:rsidP="00977F46">
            <w:pPr>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7">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rsidR="00977F46" w:rsidRDefault="00977F46" w:rsidP="00977F46">
            <w:pPr>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8">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rsidR="00977F46" w:rsidRDefault="00977F46" w:rsidP="00977F46">
            <w:pPr>
              <w:rPr>
                <w:rFonts w:ascii="Times New Roman" w:hAnsi="Times New Roman"/>
                <w:sz w:val="28"/>
                <w:szCs w:val="28"/>
              </w:rPr>
            </w:pPr>
            <w:r w:rsidRPr="000378EE">
              <w:rPr>
                <w:rFonts w:ascii="Times New Roman" w:hAnsi="Times New Roman"/>
                <w:sz w:val="28"/>
                <w:szCs w:val="28"/>
              </w:rPr>
              <w:t xml:space="preserve">and </w:t>
            </w:r>
          </w:p>
          <w:p w:rsidR="00977F46" w:rsidRPr="000378EE" w:rsidRDefault="00977F46" w:rsidP="00977F46">
            <w:pPr>
              <w:rPr>
                <w:rFonts w:ascii="Times New Roman" w:hAnsi="Times New Roman"/>
                <w:sz w:val="28"/>
                <w:szCs w:val="28"/>
              </w:rPr>
            </w:pPr>
            <w:r w:rsidRPr="000378EE">
              <w:rPr>
                <w:rFonts w:ascii="Times New Roman" w:hAnsi="Times New Roman"/>
                <w:sz w:val="28"/>
                <w:szCs w:val="28"/>
              </w:rPr>
              <w:t>section 45 of the Care Act 2014</w:t>
            </w:r>
            <w:r>
              <w:rPr>
                <w:rFonts w:ascii="Times New Roman" w:hAnsi="Times New Roman"/>
                <w:sz w:val="28"/>
                <w:szCs w:val="28"/>
              </w:rPr>
              <w:t xml:space="preserve"> </w:t>
            </w:r>
            <w:hyperlink r:id="rId9">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rsidR="00977F46" w:rsidRPr="000378EE" w:rsidRDefault="00977F46" w:rsidP="00977F46">
            <w:pPr>
              <w:rPr>
                <w:rFonts w:ascii="Times New Roman" w:hAnsi="Times New Roman"/>
                <w:sz w:val="28"/>
                <w:szCs w:val="28"/>
              </w:rPr>
            </w:pPr>
          </w:p>
          <w:p w:rsidR="00977F46" w:rsidRPr="00977F46" w:rsidRDefault="00977F46">
            <w:pPr>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17 Childrens Act 1989</w:t>
            </w:r>
            <w:r>
              <w:rPr>
                <w:rFonts w:ascii="Times New Roman" w:hAnsi="Times New Roman"/>
                <w:color w:val="000000"/>
                <w:sz w:val="28"/>
                <w:szCs w:val="28"/>
              </w:rPr>
              <w:t xml:space="preserve"> </w:t>
            </w:r>
            <w:hyperlink r:id="rId10">
              <w:r w:rsidRPr="000378EE">
                <w:rPr>
                  <w:rFonts w:ascii="Times New Roman" w:hAnsi="Times New Roman"/>
                  <w:color w:val="0000FF"/>
                  <w:sz w:val="28"/>
                  <w:szCs w:val="28"/>
                  <w:u w:val="single"/>
                </w:rPr>
                <w:t>https://www.legislation.gov.uk/ukpga/1989/41/section/17</w:t>
              </w:r>
            </w:hyperlink>
          </w:p>
        </w:tc>
      </w:tr>
      <w:tr w:rsidR="00977F46" w:rsidTr="00977F46">
        <w:tc>
          <w:tcPr>
            <w:tcW w:w="2269" w:type="dxa"/>
          </w:tcPr>
          <w:p w:rsidR="00977F46" w:rsidRPr="003225D6" w:rsidRDefault="00977F46" w:rsidP="00000367">
            <w:pPr>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rsidR="00977F46" w:rsidRPr="003225D6" w:rsidRDefault="00977F46" w:rsidP="00000367">
            <w:pPr>
              <w:rPr>
                <w:rFonts w:ascii="Times New Roman" w:hAnsi="Times New Roman"/>
                <w:color w:val="000000"/>
                <w:sz w:val="24"/>
                <w:szCs w:val="24"/>
                <w:lang w:eastAsia="en-GB"/>
              </w:rPr>
            </w:pPr>
          </w:p>
        </w:tc>
        <w:tc>
          <w:tcPr>
            <w:tcW w:w="8505" w:type="dxa"/>
          </w:tcPr>
          <w:p w:rsidR="000230FB" w:rsidRDefault="000230FB" w:rsidP="000230FB">
            <w:pPr>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C66450" w:rsidRDefault="00C66450" w:rsidP="00C66450">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C66450" w:rsidRDefault="00C66450" w:rsidP="00C66450">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C66450" w:rsidRPr="00C66450" w:rsidRDefault="00C66450" w:rsidP="00C66450">
            <w:pPr>
              <w:rPr>
                <w:rFonts w:ascii="Times New Roman" w:hAnsi="Times New Roman"/>
                <w:color w:val="000000"/>
                <w:sz w:val="24"/>
                <w:szCs w:val="24"/>
                <w:lang w:eastAsia="en-GB"/>
              </w:rPr>
            </w:pPr>
            <w:r>
              <w:rPr>
                <w:rFonts w:ascii="Times New Roman" w:hAnsi="Times New Roman"/>
                <w:color w:val="000000"/>
                <w:sz w:val="24"/>
                <w:szCs w:val="24"/>
                <w:lang w:eastAsia="en-GB"/>
              </w:rPr>
              <w:t>L6 3BY</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rsidR="00977F46" w:rsidRPr="003225D6" w:rsidRDefault="00977F46" w:rsidP="00000367">
            <w:pPr>
              <w:rPr>
                <w:rFonts w:ascii="Times New Roman" w:hAnsi="Times New Roman"/>
                <w:color w:val="000000"/>
                <w:sz w:val="24"/>
                <w:szCs w:val="24"/>
                <w:lang w:eastAsia="en-GB"/>
              </w:rPr>
            </w:pPr>
          </w:p>
        </w:tc>
        <w:tc>
          <w:tcPr>
            <w:tcW w:w="8505" w:type="dxa"/>
          </w:tcPr>
          <w:p w:rsidR="004054D9" w:rsidRPr="00EA2913" w:rsidRDefault="004054D9" w:rsidP="004054D9">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4054D9" w:rsidRPr="00EA2913" w:rsidRDefault="004054D9" w:rsidP="004054D9">
            <w:pPr>
              <w:spacing w:after="200" w:line="276" w:lineRule="auto"/>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977F46" w:rsidRDefault="00977F46"/>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8505" w:type="dxa"/>
          </w:tcPr>
          <w:p w:rsidR="00977F46" w:rsidRPr="003225D6" w:rsidRDefault="00977F46" w:rsidP="00000367">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8505" w:type="dxa"/>
          </w:tcPr>
          <w:p w:rsidR="00977F46" w:rsidRDefault="00977F46" w:rsidP="00000367">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977F46" w:rsidRDefault="00977F46" w:rsidP="00000367">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rsidR="00977F46" w:rsidRDefault="00977F46" w:rsidP="00000367">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rsidR="00977F46" w:rsidRDefault="00977F46" w:rsidP="00000367">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rsidR="00977F46" w:rsidRDefault="00977F46" w:rsidP="00000367">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rsidR="00977F46" w:rsidRPr="003225D6" w:rsidRDefault="00977F46" w:rsidP="00000367">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rsidR="00977F46" w:rsidRDefault="00977F46" w:rsidP="00000367">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977F46" w:rsidRPr="003225D6" w:rsidRDefault="00977F46" w:rsidP="00000367">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8505" w:type="dxa"/>
          </w:tcPr>
          <w:p w:rsidR="00977F46" w:rsidRPr="003225D6" w:rsidRDefault="00977F46" w:rsidP="00977F46">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local safeguarding agencies and any other agencies who deal with child protection </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8505"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requirement and therefore there is no right to object. </w:t>
            </w:r>
          </w:p>
          <w:p w:rsidR="00977F46" w:rsidRPr="003225D6" w:rsidRDefault="00977F46" w:rsidP="00000367">
            <w:pPr>
              <w:rPr>
                <w:rFonts w:ascii="Times New Roman" w:hAnsi="Times New Roman"/>
                <w:color w:val="000000"/>
                <w:sz w:val="24"/>
                <w:szCs w:val="24"/>
                <w:lang w:eastAsia="en-GB"/>
              </w:rPr>
            </w:pPr>
          </w:p>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rsidR="00977F46" w:rsidRPr="003225D6" w:rsidRDefault="00977F46" w:rsidP="00000367">
            <w:pPr>
              <w:rPr>
                <w:rFonts w:ascii="Times New Roman" w:hAnsi="Times New Roman"/>
                <w:color w:val="000000"/>
                <w:sz w:val="24"/>
                <w:szCs w:val="24"/>
                <w:lang w:eastAsia="en-GB"/>
              </w:rPr>
            </w:pPr>
            <w:hyperlink r:id="rId11" w:history="1">
              <w:r w:rsidRPr="003225D6">
                <w:rPr>
                  <w:rStyle w:val="Hyperlink"/>
                  <w:rFonts w:ascii="Times New Roman" w:hAnsi="Times New Roman"/>
                  <w:sz w:val="24"/>
                  <w:szCs w:val="24"/>
                  <w:lang w:eastAsia="en-GB"/>
                </w:rPr>
                <w:t>https://www.gmc-uk.org/guidance/ethical_guidance/children_guidance_56_63_child_protection.asp</w:t>
              </w:r>
            </w:hyperlink>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8505" w:type="dxa"/>
          </w:tcPr>
          <w:p w:rsidR="00977F46" w:rsidRPr="003225D6" w:rsidRDefault="00977F46" w:rsidP="00000367">
            <w:pPr>
              <w:rPr>
                <w:rFonts w:ascii="Times New Roman" w:hAnsi="Times New Roman"/>
                <w:color w:val="000000"/>
                <w:sz w:val="24"/>
                <w:szCs w:val="24"/>
                <w:lang w:eastAsia="en-GB"/>
              </w:rPr>
            </w:pPr>
            <w:r>
              <w:rPr>
                <w:rFonts w:ascii="Times New Roman" w:hAnsi="Times New Roman"/>
                <w:sz w:val="24"/>
                <w:szCs w:val="24"/>
                <w:lang w:eastAsia="en-GB"/>
              </w:rPr>
              <w:t>The DSs or 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8505"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977F46" w:rsidTr="00977F46">
        <w:tc>
          <w:tcPr>
            <w:tcW w:w="2269"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8505" w:type="dxa"/>
          </w:tcPr>
          <w:p w:rsidR="00977F46" w:rsidRPr="003225D6" w:rsidRDefault="00977F46" w:rsidP="00000367">
            <w:pPr>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2"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rsidR="00977F46" w:rsidRPr="003225D6" w:rsidRDefault="00977F46" w:rsidP="00000367">
            <w:pPr>
              <w:rPr>
                <w:rFonts w:ascii="Times New Roman" w:hAnsi="Times New Roman"/>
                <w:color w:val="000000"/>
                <w:sz w:val="24"/>
                <w:szCs w:val="24"/>
                <w:lang w:eastAsia="en-GB"/>
              </w:rPr>
            </w:pPr>
          </w:p>
          <w:p w:rsidR="00977F46" w:rsidRPr="003225D6" w:rsidRDefault="00977F46" w:rsidP="00977F46">
            <w:pPr>
              <w:shd w:val="clear" w:color="auto" w:fill="FFFFFF"/>
              <w:spacing w:after="240"/>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w:t>
            </w:r>
            <w:r w:rsidRPr="00977F46">
              <w:rPr>
                <w:rFonts w:ascii="Times New Roman" w:hAnsi="Times New Roman"/>
                <w:color w:val="FF0000"/>
                <w:sz w:val="24"/>
                <w:szCs w:val="24"/>
                <w:lang w:eastAsia="en-GB"/>
              </w:rPr>
              <w:t xml:space="preserve">0303 123 1113 </w:t>
            </w:r>
            <w:r w:rsidRPr="003225D6">
              <w:rPr>
                <w:rFonts w:ascii="Times New Roman" w:hAnsi="Times New Roman"/>
                <w:color w:val="000000"/>
                <w:sz w:val="24"/>
                <w:szCs w:val="24"/>
                <w:lang w:eastAsia="en-GB"/>
              </w:rPr>
              <w:t xml:space="preserve">(local rate) or </w:t>
            </w:r>
            <w:r w:rsidRPr="00977F46">
              <w:rPr>
                <w:rFonts w:ascii="Times New Roman" w:hAnsi="Times New Roman"/>
                <w:color w:val="FF0000"/>
                <w:sz w:val="24"/>
                <w:szCs w:val="24"/>
                <w:lang w:eastAsia="en-GB"/>
              </w:rPr>
              <w:t xml:space="preserve">01625 545 745 </w:t>
            </w:r>
            <w:r>
              <w:rPr>
                <w:rFonts w:ascii="Times New Roman" w:hAnsi="Times New Roman"/>
                <w:color w:val="000000"/>
                <w:sz w:val="24"/>
                <w:szCs w:val="24"/>
                <w:lang w:eastAsia="en-GB"/>
              </w:rPr>
              <w:t xml:space="preserve">(national rate) </w:t>
            </w:r>
          </w:p>
        </w:tc>
      </w:tr>
    </w:tbl>
    <w:p w:rsidR="00977F46" w:rsidRDefault="00977F46" w:rsidP="00977F46"/>
    <w:p w:rsidR="00977F46" w:rsidRPr="009F4E45" w:rsidRDefault="00977F46" w:rsidP="00977F46">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977F46" w:rsidRPr="009F4E45" w:rsidRDefault="00977F46" w:rsidP="00977F46">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977F46" w:rsidRPr="009F4E45" w:rsidRDefault="00977F46" w:rsidP="00977F46">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977F46" w:rsidRPr="009F4E45" w:rsidRDefault="00977F46" w:rsidP="00977F46">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977F46" w:rsidRPr="009F4E45" w:rsidRDefault="00977F46" w:rsidP="00977F46">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the individual to whom the information relates has consented;</w:t>
      </w:r>
    </w:p>
    <w:p w:rsidR="00977F46" w:rsidRPr="009F4E45" w:rsidRDefault="00977F46" w:rsidP="00977F46">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disclosure is in the public interest; and</w:t>
      </w:r>
    </w:p>
    <w:p w:rsidR="00977F46" w:rsidRPr="00977F46" w:rsidRDefault="00977F46" w:rsidP="00977F46">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sectPr w:rsidR="00977F46" w:rsidRPr="00977F4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69FA" w:rsidRDefault="007569FA" w:rsidP="00977F46">
      <w:pPr>
        <w:spacing w:after="0" w:line="240" w:lineRule="auto"/>
      </w:pPr>
      <w:r>
        <w:separator/>
      </w:r>
    </w:p>
  </w:endnote>
  <w:endnote w:type="continuationSeparator" w:id="0">
    <w:p w:rsidR="007569FA" w:rsidRDefault="007569FA" w:rsidP="0097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740940"/>
      <w:docPartObj>
        <w:docPartGallery w:val="Page Numbers (Bottom of Page)"/>
        <w:docPartUnique/>
      </w:docPartObj>
    </w:sdtPr>
    <w:sdtEndPr>
      <w:rPr>
        <w:noProof/>
      </w:rPr>
    </w:sdtEndPr>
    <w:sdtContent>
      <w:p w:rsidR="00977F46" w:rsidRDefault="00977F46">
        <w:pPr>
          <w:pStyle w:val="Footer"/>
          <w:jc w:val="right"/>
        </w:pPr>
        <w:r>
          <w:fldChar w:fldCharType="begin"/>
        </w:r>
        <w:r>
          <w:instrText xml:space="preserve"> PAGE   \* MERGEFORMAT </w:instrText>
        </w:r>
        <w:r>
          <w:fldChar w:fldCharType="separate"/>
        </w:r>
        <w:r w:rsidR="009D7CA2">
          <w:rPr>
            <w:noProof/>
          </w:rPr>
          <w:t>1</w:t>
        </w:r>
        <w:r>
          <w:rPr>
            <w:noProof/>
          </w:rPr>
          <w:fldChar w:fldCharType="end"/>
        </w:r>
      </w:p>
    </w:sdtContent>
  </w:sdt>
  <w:p w:rsidR="00977F46" w:rsidRDefault="00977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69FA" w:rsidRDefault="007569FA" w:rsidP="00977F46">
      <w:pPr>
        <w:spacing w:after="0" w:line="240" w:lineRule="auto"/>
      </w:pPr>
      <w:r>
        <w:separator/>
      </w:r>
    </w:p>
  </w:footnote>
  <w:footnote w:type="continuationSeparator" w:id="0">
    <w:p w:rsidR="007569FA" w:rsidRDefault="007569FA" w:rsidP="00977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188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46"/>
    <w:rsid w:val="000230FB"/>
    <w:rsid w:val="00110F5D"/>
    <w:rsid w:val="00345BE0"/>
    <w:rsid w:val="004054D9"/>
    <w:rsid w:val="006E4561"/>
    <w:rsid w:val="007569FA"/>
    <w:rsid w:val="00772F26"/>
    <w:rsid w:val="007F7C8C"/>
    <w:rsid w:val="00977F46"/>
    <w:rsid w:val="009D7637"/>
    <w:rsid w:val="009D7CA2"/>
    <w:rsid w:val="00A76F37"/>
    <w:rsid w:val="00B610BE"/>
    <w:rsid w:val="00BF4041"/>
    <w:rsid w:val="00C66450"/>
    <w:rsid w:val="00E40418"/>
    <w:rsid w:val="00F034AB"/>
    <w:rsid w:val="00FC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2704"/>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7F46"/>
    <w:rPr>
      <w:rFonts w:cs="Times New Roman"/>
      <w:color w:val="0000FF"/>
      <w:u w:val="single"/>
    </w:rPr>
  </w:style>
  <w:style w:type="paragraph" w:styleId="Header">
    <w:name w:val="header"/>
    <w:basedOn w:val="Normal"/>
    <w:link w:val="HeaderChar"/>
    <w:uiPriority w:val="99"/>
    <w:unhideWhenUsed/>
    <w:rsid w:val="0097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F46"/>
  </w:style>
  <w:style w:type="paragraph" w:styleId="Footer">
    <w:name w:val="footer"/>
    <w:basedOn w:val="Normal"/>
    <w:link w:val="FooterChar"/>
    <w:uiPriority w:val="99"/>
    <w:unhideWhenUsed/>
    <w:rsid w:val="0097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section/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1989/41/section/47"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guidance/ethical_guidance/children_guidance_56_63_child_protection.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pga/1989/41/section/17" TargetMode="External"/><Relationship Id="rId4" Type="http://schemas.openxmlformats.org/officeDocument/2006/relationships/webSettings" Target="webSettings.xml"/><Relationship Id="rId9" Type="http://schemas.openxmlformats.org/officeDocument/2006/relationships/hyperlink" Target="http://www.legislation.gov.uk/ukpga/2014/23/section/45/enact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2025-04-16T10:04:00Z</dcterms:created>
  <dcterms:modified xsi:type="dcterms:W3CDTF">2025-04-16T10:04:00Z</dcterms:modified>
</cp:coreProperties>
</file>